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EFDCA" w14:textId="2D86E564" w:rsidR="00F31347" w:rsidRPr="00623EF0" w:rsidRDefault="00F31347" w:rsidP="00F31347">
      <w:pPr>
        <w:rPr>
          <w:b/>
          <w:bCs/>
          <w:u w:val="single"/>
        </w:rPr>
      </w:pPr>
      <w:r w:rsidRPr="00623EF0">
        <w:rPr>
          <w:b/>
          <w:bCs/>
          <w:u w:val="single"/>
        </w:rPr>
        <w:t>Preisblatt – SSO</w:t>
      </w:r>
      <w:r w:rsidR="00856128" w:rsidRPr="00623EF0">
        <w:rPr>
          <w:b/>
          <w:bCs/>
          <w:u w:val="single"/>
        </w:rPr>
        <w:t>-</w:t>
      </w:r>
      <w:r w:rsidRPr="00623EF0">
        <w:rPr>
          <w:b/>
          <w:bCs/>
          <w:u w:val="single"/>
        </w:rPr>
        <w:t>Lösung und Kartenlesegeräte</w:t>
      </w:r>
    </w:p>
    <w:p w14:paraId="5B3E8AC4" w14:textId="77777777" w:rsidR="003D5A5E" w:rsidRPr="00F31347" w:rsidRDefault="003D5A5E" w:rsidP="00F31347"/>
    <w:p w14:paraId="1A8B36AE" w14:textId="77777777" w:rsidR="00F31347" w:rsidRPr="00F31347" w:rsidRDefault="00F31347" w:rsidP="00F31347">
      <w:pPr>
        <w:rPr>
          <w:b/>
          <w:bCs/>
        </w:rPr>
      </w:pPr>
      <w:r w:rsidRPr="00F31347">
        <w:rPr>
          <w:b/>
          <w:bCs/>
        </w:rPr>
        <w:t>1. Softwarelizenzen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0"/>
        <w:gridCol w:w="4054"/>
        <w:gridCol w:w="699"/>
        <w:gridCol w:w="697"/>
        <w:gridCol w:w="1308"/>
        <w:gridCol w:w="1494"/>
      </w:tblGrid>
      <w:tr w:rsidR="00F31347" w:rsidRPr="00F31347" w14:paraId="716CFDB5" w14:textId="77777777" w:rsidTr="00F313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BD7445" w14:textId="77777777" w:rsidR="00F31347" w:rsidRPr="00F31347" w:rsidRDefault="00F31347" w:rsidP="00F31347">
            <w:pPr>
              <w:rPr>
                <w:b/>
                <w:bCs/>
              </w:rPr>
            </w:pPr>
            <w:r w:rsidRPr="00F31347">
              <w:rPr>
                <w:b/>
                <w:bCs/>
              </w:rPr>
              <w:t>Position</w:t>
            </w:r>
          </w:p>
        </w:tc>
        <w:tc>
          <w:tcPr>
            <w:tcW w:w="0" w:type="auto"/>
            <w:vAlign w:val="center"/>
            <w:hideMark/>
          </w:tcPr>
          <w:p w14:paraId="24226AB6" w14:textId="77777777" w:rsidR="00F31347" w:rsidRPr="00F31347" w:rsidRDefault="00F31347" w:rsidP="00F31347">
            <w:pPr>
              <w:rPr>
                <w:b/>
                <w:bCs/>
              </w:rPr>
            </w:pPr>
            <w:r w:rsidRPr="00F31347">
              <w:rPr>
                <w:b/>
                <w:bCs/>
              </w:rPr>
              <w:t>Beschreibung</w:t>
            </w:r>
          </w:p>
        </w:tc>
        <w:tc>
          <w:tcPr>
            <w:tcW w:w="0" w:type="auto"/>
            <w:vAlign w:val="center"/>
            <w:hideMark/>
          </w:tcPr>
          <w:p w14:paraId="57649451" w14:textId="77777777" w:rsidR="00F31347" w:rsidRPr="00F31347" w:rsidRDefault="00F31347" w:rsidP="00F31347">
            <w:pPr>
              <w:rPr>
                <w:b/>
                <w:bCs/>
              </w:rPr>
            </w:pPr>
            <w:r w:rsidRPr="00F31347">
              <w:rPr>
                <w:b/>
                <w:bCs/>
              </w:rPr>
              <w:t>Einheit</w:t>
            </w:r>
          </w:p>
        </w:tc>
        <w:tc>
          <w:tcPr>
            <w:tcW w:w="0" w:type="auto"/>
            <w:vAlign w:val="center"/>
            <w:hideMark/>
          </w:tcPr>
          <w:p w14:paraId="489ADD36" w14:textId="77777777" w:rsidR="00F31347" w:rsidRPr="00F31347" w:rsidRDefault="00F31347" w:rsidP="00F31347">
            <w:pPr>
              <w:rPr>
                <w:b/>
                <w:bCs/>
              </w:rPr>
            </w:pPr>
            <w:r w:rsidRPr="00F31347">
              <w:rPr>
                <w:b/>
                <w:bCs/>
              </w:rPr>
              <w:t>Menge</w:t>
            </w:r>
          </w:p>
        </w:tc>
        <w:tc>
          <w:tcPr>
            <w:tcW w:w="0" w:type="auto"/>
            <w:vAlign w:val="center"/>
            <w:hideMark/>
          </w:tcPr>
          <w:p w14:paraId="78254F22" w14:textId="77777777" w:rsidR="00F31347" w:rsidRPr="00F31347" w:rsidRDefault="00F31347" w:rsidP="00F31347">
            <w:pPr>
              <w:rPr>
                <w:b/>
                <w:bCs/>
              </w:rPr>
            </w:pPr>
            <w:r w:rsidRPr="00F31347">
              <w:rPr>
                <w:b/>
                <w:bCs/>
              </w:rPr>
              <w:t>Einzelpreis (€)</w:t>
            </w:r>
          </w:p>
        </w:tc>
        <w:tc>
          <w:tcPr>
            <w:tcW w:w="0" w:type="auto"/>
            <w:vAlign w:val="center"/>
            <w:hideMark/>
          </w:tcPr>
          <w:p w14:paraId="4A59C87B" w14:textId="77777777" w:rsidR="00F31347" w:rsidRPr="00F31347" w:rsidRDefault="00F31347" w:rsidP="00F31347">
            <w:pPr>
              <w:rPr>
                <w:b/>
                <w:bCs/>
              </w:rPr>
            </w:pPr>
            <w:r w:rsidRPr="00F31347">
              <w:rPr>
                <w:b/>
                <w:bCs/>
              </w:rPr>
              <w:t>Gesamtpreis (€)</w:t>
            </w:r>
          </w:p>
        </w:tc>
      </w:tr>
      <w:tr w:rsidR="00F31347" w:rsidRPr="00F31347" w14:paraId="0DDA55D5" w14:textId="77777777" w:rsidTr="00F313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DFF96" w14:textId="325E6DC1" w:rsidR="00F31347" w:rsidRPr="00F31347" w:rsidRDefault="00F31347" w:rsidP="00F31347">
            <w:r w:rsidRPr="00F31347">
              <w:t>1</w:t>
            </w:r>
          </w:p>
        </w:tc>
        <w:tc>
          <w:tcPr>
            <w:tcW w:w="0" w:type="auto"/>
            <w:vAlign w:val="center"/>
            <w:hideMark/>
          </w:tcPr>
          <w:p w14:paraId="345320FE" w14:textId="77777777" w:rsidR="00F31347" w:rsidRPr="00932ADF" w:rsidRDefault="00F31347" w:rsidP="00F31347">
            <w:pPr>
              <w:rPr>
                <w:lang w:val="en-GB"/>
              </w:rPr>
            </w:pPr>
            <w:r w:rsidRPr="00932ADF">
              <w:rPr>
                <w:lang w:val="en-GB"/>
              </w:rPr>
              <w:t>SSO Lizenz (z. B. Named User / Concurrent User)</w:t>
            </w:r>
          </w:p>
        </w:tc>
        <w:tc>
          <w:tcPr>
            <w:tcW w:w="0" w:type="auto"/>
            <w:vAlign w:val="center"/>
            <w:hideMark/>
          </w:tcPr>
          <w:p w14:paraId="742581B8" w14:textId="77777777" w:rsidR="00F31347" w:rsidRPr="00F31347" w:rsidRDefault="00F31347" w:rsidP="00F31347">
            <w:r w:rsidRPr="00F31347">
              <w:t>Stück</w:t>
            </w:r>
          </w:p>
        </w:tc>
        <w:tc>
          <w:tcPr>
            <w:tcW w:w="0" w:type="auto"/>
            <w:vAlign w:val="center"/>
            <w:hideMark/>
          </w:tcPr>
          <w:p w14:paraId="5DEE5AB1" w14:textId="1CD158BA" w:rsidR="00F31347" w:rsidRPr="00F31347" w:rsidRDefault="00FB6FD5" w:rsidP="00F31347">
            <w:r w:rsidRPr="00D47414">
              <w:t>5000</w:t>
            </w:r>
          </w:p>
        </w:tc>
        <w:tc>
          <w:tcPr>
            <w:tcW w:w="0" w:type="auto"/>
            <w:vAlign w:val="center"/>
            <w:hideMark/>
          </w:tcPr>
          <w:sdt>
            <w:sdtPr>
              <w:rPr>
                <w:b/>
                <w:shd w:val="clear" w:color="auto" w:fill="D9E2F3" w:themeFill="accent1" w:themeFillTint="33"/>
              </w:rPr>
              <w:id w:val="187727019"/>
              <w:placeholder>
                <w:docPart w:val="DefaultPlaceholder_-1854013440"/>
              </w:placeholder>
            </w:sdtPr>
            <w:sdtContent>
              <w:p w14:paraId="1C1A130B" w14:textId="7C5956B9" w:rsidR="00F31347" w:rsidRPr="00F31347" w:rsidRDefault="00EE37E2" w:rsidP="00F31347">
                <w:r w:rsidRPr="005F4514">
                  <w:rPr>
                    <w:b/>
                    <w:shd w:val="clear" w:color="auto" w:fill="D9E2F3" w:themeFill="accent1" w:themeFillTint="33"/>
                  </w:rPr>
                  <w:t>[</w:t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>
                  <w:rPr>
                    <w:b/>
                    <w:shd w:val="clear" w:color="auto" w:fill="D9E2F3" w:themeFill="accent1" w:themeFillTint="33"/>
                  </w:rPr>
                  <w:t>]</w:t>
                </w:r>
              </w:p>
            </w:sdtContent>
          </w:sdt>
        </w:tc>
        <w:tc>
          <w:tcPr>
            <w:tcW w:w="0" w:type="auto"/>
            <w:vAlign w:val="center"/>
            <w:hideMark/>
          </w:tcPr>
          <w:sdt>
            <w:sdtPr>
              <w:rPr>
                <w:b/>
                <w:shd w:val="clear" w:color="auto" w:fill="D9E2F3" w:themeFill="accent1" w:themeFillTint="33"/>
              </w:rPr>
              <w:id w:val="-313339521"/>
              <w:placeholder>
                <w:docPart w:val="DefaultPlaceholder_-1854013440"/>
              </w:placeholder>
            </w:sdtPr>
            <w:sdtContent>
              <w:p w14:paraId="2F593F33" w14:textId="7CFC5083" w:rsidR="00F31347" w:rsidRPr="00F31347" w:rsidRDefault="00EE37E2" w:rsidP="00F31347">
                <w:r w:rsidRPr="005F4514">
                  <w:rPr>
                    <w:b/>
                    <w:shd w:val="clear" w:color="auto" w:fill="D9E2F3" w:themeFill="accent1" w:themeFillTint="33"/>
                  </w:rPr>
                  <w:t>[</w:t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>
                  <w:rPr>
                    <w:b/>
                    <w:shd w:val="clear" w:color="auto" w:fill="D9E2F3" w:themeFill="accent1" w:themeFillTint="33"/>
                  </w:rPr>
                  <w:t>]</w:t>
                </w:r>
              </w:p>
            </w:sdtContent>
          </w:sdt>
        </w:tc>
      </w:tr>
    </w:tbl>
    <w:p w14:paraId="2FCE37A9" w14:textId="77777777" w:rsidR="00F31347" w:rsidRPr="00F31347" w:rsidRDefault="005050A0" w:rsidP="00F31347">
      <w:r>
        <w:pict w14:anchorId="1A9D0B04">
          <v:rect id="_x0000_i1025" style="width:0;height:1.5pt" o:hralign="center" o:hrstd="t" o:hr="t" fillcolor="#a0a0a0" stroked="f"/>
        </w:pict>
      </w:r>
    </w:p>
    <w:p w14:paraId="153A1401" w14:textId="4547410F" w:rsidR="00F31347" w:rsidRPr="00F31347" w:rsidRDefault="00B94300" w:rsidP="00F31347">
      <w:pPr>
        <w:rPr>
          <w:b/>
          <w:bCs/>
        </w:rPr>
      </w:pPr>
      <w:r>
        <w:rPr>
          <w:b/>
          <w:bCs/>
        </w:rPr>
        <w:t>2</w:t>
      </w:r>
      <w:r w:rsidR="00F31347" w:rsidRPr="00F31347">
        <w:rPr>
          <w:b/>
          <w:bCs/>
        </w:rPr>
        <w:t>. Hardware – Kartenlesegeräte</w:t>
      </w:r>
    </w:p>
    <w:tbl>
      <w:tblPr>
        <w:tblW w:w="931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9"/>
        <w:gridCol w:w="4165"/>
        <w:gridCol w:w="708"/>
        <w:gridCol w:w="803"/>
        <w:gridCol w:w="1440"/>
        <w:gridCol w:w="1382"/>
      </w:tblGrid>
      <w:tr w:rsidR="00F31347" w:rsidRPr="00F31347" w14:paraId="20387476" w14:textId="77777777" w:rsidTr="003D5A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1E3A62" w14:textId="77777777" w:rsidR="00F31347" w:rsidRPr="00C1216D" w:rsidRDefault="00F31347" w:rsidP="00F31347">
            <w:pPr>
              <w:rPr>
                <w:b/>
                <w:bCs/>
              </w:rPr>
            </w:pPr>
            <w:r w:rsidRPr="00C1216D">
              <w:rPr>
                <w:b/>
                <w:bCs/>
              </w:rPr>
              <w:t>Position</w:t>
            </w:r>
          </w:p>
        </w:tc>
        <w:tc>
          <w:tcPr>
            <w:tcW w:w="4135" w:type="dxa"/>
            <w:vAlign w:val="center"/>
            <w:hideMark/>
          </w:tcPr>
          <w:p w14:paraId="52B2C181" w14:textId="77777777" w:rsidR="00F31347" w:rsidRPr="00C1216D" w:rsidRDefault="00F31347" w:rsidP="00F31347">
            <w:pPr>
              <w:rPr>
                <w:b/>
                <w:bCs/>
              </w:rPr>
            </w:pPr>
            <w:r w:rsidRPr="00C1216D">
              <w:rPr>
                <w:b/>
                <w:bCs/>
              </w:rPr>
              <w:t>Beschreibung</w:t>
            </w:r>
          </w:p>
        </w:tc>
        <w:tc>
          <w:tcPr>
            <w:tcW w:w="678" w:type="dxa"/>
            <w:vAlign w:val="center"/>
            <w:hideMark/>
          </w:tcPr>
          <w:p w14:paraId="2EB64E1A" w14:textId="77777777" w:rsidR="00F31347" w:rsidRPr="003D5A5E" w:rsidRDefault="00F31347" w:rsidP="003D5A5E">
            <w:pPr>
              <w:ind w:left="-33"/>
              <w:rPr>
                <w:b/>
                <w:bCs/>
              </w:rPr>
            </w:pPr>
            <w:r w:rsidRPr="003D5A5E">
              <w:rPr>
                <w:b/>
                <w:bCs/>
              </w:rPr>
              <w:t>Einheit</w:t>
            </w:r>
          </w:p>
        </w:tc>
        <w:tc>
          <w:tcPr>
            <w:tcW w:w="773" w:type="dxa"/>
            <w:vAlign w:val="center"/>
            <w:hideMark/>
          </w:tcPr>
          <w:p w14:paraId="22DF05ED" w14:textId="77777777" w:rsidR="00F31347" w:rsidRPr="003D5A5E" w:rsidRDefault="00F31347" w:rsidP="003D5A5E">
            <w:pPr>
              <w:ind w:right="-619"/>
              <w:rPr>
                <w:b/>
                <w:bCs/>
              </w:rPr>
            </w:pPr>
            <w:r w:rsidRPr="003D5A5E">
              <w:rPr>
                <w:b/>
                <w:bCs/>
              </w:rPr>
              <w:t>Menge</w:t>
            </w:r>
          </w:p>
        </w:tc>
        <w:tc>
          <w:tcPr>
            <w:tcW w:w="1410" w:type="dxa"/>
            <w:vAlign w:val="center"/>
            <w:hideMark/>
          </w:tcPr>
          <w:p w14:paraId="60F31DB4" w14:textId="4CA768F5" w:rsidR="00F31347" w:rsidRPr="003D5A5E" w:rsidRDefault="00F31347" w:rsidP="00F31347">
            <w:pPr>
              <w:rPr>
                <w:b/>
                <w:bCs/>
              </w:rPr>
            </w:pPr>
            <w:r w:rsidRPr="003D5A5E">
              <w:rPr>
                <w:b/>
                <w:bCs/>
              </w:rPr>
              <w:t xml:space="preserve">Einzelpreis </w:t>
            </w:r>
            <w:r w:rsidR="003D5A5E">
              <w:rPr>
                <w:b/>
                <w:bCs/>
              </w:rPr>
              <w:br/>
            </w:r>
            <w:r w:rsidRPr="003D5A5E">
              <w:rPr>
                <w:b/>
                <w:bCs/>
              </w:rPr>
              <w:t>(€)</w:t>
            </w:r>
          </w:p>
        </w:tc>
        <w:tc>
          <w:tcPr>
            <w:tcW w:w="0" w:type="auto"/>
            <w:vAlign w:val="center"/>
            <w:hideMark/>
          </w:tcPr>
          <w:p w14:paraId="69C75C9A" w14:textId="77777777" w:rsidR="00F31347" w:rsidRPr="003D5A5E" w:rsidRDefault="00F31347" w:rsidP="00F31347">
            <w:pPr>
              <w:rPr>
                <w:b/>
                <w:bCs/>
              </w:rPr>
            </w:pPr>
            <w:r w:rsidRPr="003D5A5E">
              <w:rPr>
                <w:b/>
                <w:bCs/>
              </w:rPr>
              <w:t>Gesamtpreis (€)</w:t>
            </w:r>
          </w:p>
        </w:tc>
      </w:tr>
      <w:tr w:rsidR="00F31347" w:rsidRPr="00F31347" w14:paraId="7C49A5DE" w14:textId="77777777" w:rsidTr="003D5A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D897A7" w14:textId="42DF40D0" w:rsidR="00F31347" w:rsidRPr="00F31347" w:rsidRDefault="00B94300" w:rsidP="00F31347">
            <w:r>
              <w:t>2</w:t>
            </w:r>
          </w:p>
        </w:tc>
        <w:tc>
          <w:tcPr>
            <w:tcW w:w="4135" w:type="dxa"/>
            <w:vAlign w:val="center"/>
            <w:hideMark/>
          </w:tcPr>
          <w:p w14:paraId="003EB1C5" w14:textId="77777777" w:rsidR="00F31347" w:rsidRPr="00F31347" w:rsidRDefault="00F31347" w:rsidP="003D5A5E">
            <w:pPr>
              <w:ind w:right="-304"/>
            </w:pPr>
            <w:r w:rsidRPr="00F31347">
              <w:t>Kartenlesegerät (Standard)</w:t>
            </w:r>
          </w:p>
        </w:tc>
        <w:tc>
          <w:tcPr>
            <w:tcW w:w="678" w:type="dxa"/>
            <w:vAlign w:val="center"/>
            <w:hideMark/>
          </w:tcPr>
          <w:p w14:paraId="00368CB7" w14:textId="20BFEEB3" w:rsidR="00F31347" w:rsidRPr="00D47414" w:rsidRDefault="003D5A5E" w:rsidP="00F31347">
            <w:r w:rsidRPr="00D47414">
              <w:t>Stück</w:t>
            </w:r>
          </w:p>
        </w:tc>
        <w:tc>
          <w:tcPr>
            <w:tcW w:w="773" w:type="dxa"/>
            <w:vAlign w:val="center"/>
            <w:hideMark/>
          </w:tcPr>
          <w:p w14:paraId="47C0FA29" w14:textId="2645940A" w:rsidR="00F31347" w:rsidRPr="00D47414" w:rsidRDefault="0053278D" w:rsidP="00F31347">
            <w:r w:rsidRPr="00D47414">
              <w:t>3000</w:t>
            </w:r>
          </w:p>
        </w:tc>
        <w:tc>
          <w:tcPr>
            <w:tcW w:w="1410" w:type="dxa"/>
            <w:vAlign w:val="center"/>
            <w:hideMark/>
          </w:tcPr>
          <w:sdt>
            <w:sdtPr>
              <w:rPr>
                <w:b/>
                <w:shd w:val="clear" w:color="auto" w:fill="D9E2F3" w:themeFill="accent1" w:themeFillTint="33"/>
              </w:rPr>
              <w:id w:val="1772895768"/>
              <w:placeholder>
                <w:docPart w:val="DefaultPlaceholder_-1854013440"/>
              </w:placeholder>
            </w:sdtPr>
            <w:sdtContent>
              <w:p w14:paraId="5149C927" w14:textId="1F1CF457" w:rsidR="00F31347" w:rsidRPr="00D47414" w:rsidRDefault="00EE37E2" w:rsidP="00F31347">
                <w:r w:rsidRPr="005F4514">
                  <w:rPr>
                    <w:b/>
                    <w:shd w:val="clear" w:color="auto" w:fill="D9E2F3" w:themeFill="accent1" w:themeFillTint="33"/>
                  </w:rPr>
                  <w:t>[</w:t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>
                  <w:rPr>
                    <w:b/>
                    <w:shd w:val="clear" w:color="auto" w:fill="D9E2F3" w:themeFill="accent1" w:themeFillTint="33"/>
                  </w:rPr>
                  <w:t>]</w:t>
                </w:r>
              </w:p>
            </w:sdtContent>
          </w:sdt>
        </w:tc>
        <w:tc>
          <w:tcPr>
            <w:tcW w:w="0" w:type="auto"/>
            <w:vAlign w:val="center"/>
            <w:hideMark/>
          </w:tcPr>
          <w:sdt>
            <w:sdtPr>
              <w:rPr>
                <w:b/>
                <w:shd w:val="clear" w:color="auto" w:fill="D9E2F3" w:themeFill="accent1" w:themeFillTint="33"/>
              </w:rPr>
              <w:id w:val="-94020604"/>
              <w:placeholder>
                <w:docPart w:val="DefaultPlaceholder_-1854013440"/>
              </w:placeholder>
            </w:sdtPr>
            <w:sdtContent>
              <w:p w14:paraId="16B6C253" w14:textId="04C463BE" w:rsidR="00F31347" w:rsidRPr="00F31347" w:rsidRDefault="00EE37E2" w:rsidP="00F31347">
                <w:r w:rsidRPr="005F4514">
                  <w:rPr>
                    <w:b/>
                    <w:shd w:val="clear" w:color="auto" w:fill="D9E2F3" w:themeFill="accent1" w:themeFillTint="33"/>
                  </w:rPr>
                  <w:t>[</w:t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>
                  <w:rPr>
                    <w:b/>
                    <w:shd w:val="clear" w:color="auto" w:fill="D9E2F3" w:themeFill="accent1" w:themeFillTint="33"/>
                  </w:rPr>
                  <w:t>]</w:t>
                </w:r>
              </w:p>
            </w:sdtContent>
          </w:sdt>
        </w:tc>
      </w:tr>
    </w:tbl>
    <w:p w14:paraId="06B01AAF" w14:textId="37E5F494" w:rsidR="00431F46" w:rsidRDefault="005050A0" w:rsidP="00654C4E">
      <w:pPr>
        <w:rPr>
          <w:b/>
          <w:bCs/>
        </w:rPr>
      </w:pPr>
      <w:r>
        <w:pict w14:anchorId="30EAA3EA">
          <v:rect id="_x0000_i1026" style="width:0;height:1.5pt" o:hralign="center" o:hrstd="t" o:hr="t" fillcolor="#a0a0a0" stroked="f"/>
        </w:pict>
      </w:r>
    </w:p>
    <w:tbl>
      <w:tblPr>
        <w:tblpPr w:leftFromText="141" w:rightFromText="141" w:vertAnchor="text" w:horzAnchor="margin" w:tblpXSpec="right" w:tblpY="43"/>
        <w:tblW w:w="24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5"/>
        <w:gridCol w:w="1305"/>
      </w:tblGrid>
      <w:tr w:rsidR="009D3F78" w:rsidRPr="00CC71D5" w14:paraId="551791F4" w14:textId="77777777" w:rsidTr="00CC71D5">
        <w:trPr>
          <w:tblCellSpacing w:w="15" w:type="dxa"/>
        </w:trPr>
        <w:tc>
          <w:tcPr>
            <w:tcW w:w="1060" w:type="dxa"/>
            <w:vAlign w:val="center"/>
            <w:hideMark/>
          </w:tcPr>
          <w:sdt>
            <w:sdtPr>
              <w:rPr>
                <w:b/>
                <w:shd w:val="clear" w:color="auto" w:fill="D9E2F3" w:themeFill="accent1" w:themeFillTint="33"/>
              </w:rPr>
              <w:id w:val="-1186360952"/>
              <w:placeholder>
                <w:docPart w:val="DefaultPlaceholder_-1854013440"/>
              </w:placeholder>
            </w:sdtPr>
            <w:sdtContent>
              <w:p w14:paraId="5B390502" w14:textId="1F640F21" w:rsidR="009D3F78" w:rsidRPr="00CC71D5" w:rsidRDefault="009D3F78" w:rsidP="00CC71D5">
                <w:pPr>
                  <w:rPr>
                    <w:b/>
                    <w:shd w:val="clear" w:color="auto" w:fill="D9E2F3" w:themeFill="accent1" w:themeFillTint="33"/>
                  </w:rPr>
                </w:pPr>
                <w:r w:rsidRPr="005F4514">
                  <w:rPr>
                    <w:b/>
                    <w:shd w:val="clear" w:color="auto" w:fill="D9E2F3" w:themeFill="accent1" w:themeFillTint="33"/>
                  </w:rPr>
                  <w:t>[</w:t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>
                  <w:rPr>
                    <w:b/>
                    <w:shd w:val="clear" w:color="auto" w:fill="D9E2F3" w:themeFill="accent1" w:themeFillTint="33"/>
                  </w:rPr>
                  <w:t>]</w:t>
                </w:r>
              </w:p>
            </w:sdtContent>
          </w:sdt>
        </w:tc>
        <w:tc>
          <w:tcPr>
            <w:tcW w:w="1260" w:type="dxa"/>
            <w:vAlign w:val="center"/>
            <w:hideMark/>
          </w:tcPr>
          <w:sdt>
            <w:sdtPr>
              <w:rPr>
                <w:b/>
                <w:shd w:val="clear" w:color="auto" w:fill="D9E2F3" w:themeFill="accent1" w:themeFillTint="33"/>
              </w:rPr>
              <w:id w:val="949056640"/>
              <w:placeholder>
                <w:docPart w:val="DefaultPlaceholder_-1854013440"/>
              </w:placeholder>
            </w:sdtPr>
            <w:sdtContent>
              <w:p w14:paraId="3581F16C" w14:textId="15B35824" w:rsidR="009D3F78" w:rsidRPr="00CC71D5" w:rsidRDefault="009D3F78" w:rsidP="00CC71D5">
                <w:pPr>
                  <w:rPr>
                    <w:b/>
                    <w:shd w:val="clear" w:color="auto" w:fill="D9E2F3" w:themeFill="accent1" w:themeFillTint="33"/>
                  </w:rPr>
                </w:pPr>
                <w:r w:rsidRPr="005F4514">
                  <w:rPr>
                    <w:b/>
                    <w:shd w:val="clear" w:color="auto" w:fill="D9E2F3" w:themeFill="accent1" w:themeFillTint="33"/>
                  </w:rPr>
                  <w:t>[</w:t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 w:rsidRPr="005F4514">
                  <w:rPr>
                    <w:b/>
                    <w:shd w:val="clear" w:color="auto" w:fill="D9E2F3" w:themeFill="accent1" w:themeFillTint="33"/>
                  </w:rPr>
                  <w:sym w:font="Webdings" w:char="F03D"/>
                </w:r>
                <w:r>
                  <w:rPr>
                    <w:b/>
                    <w:shd w:val="clear" w:color="auto" w:fill="D9E2F3" w:themeFill="accent1" w:themeFillTint="33"/>
                  </w:rPr>
                  <w:t>]</w:t>
                </w:r>
              </w:p>
            </w:sdtContent>
          </w:sdt>
        </w:tc>
      </w:tr>
    </w:tbl>
    <w:p w14:paraId="34D7E687" w14:textId="5FC6BD95" w:rsidR="009D3F78" w:rsidRDefault="005F3C8E" w:rsidP="009D3F78">
      <w:pPr>
        <w:tabs>
          <w:tab w:val="left" w:pos="7590"/>
        </w:tabs>
        <w:rPr>
          <w:b/>
          <w:bCs/>
        </w:rPr>
      </w:pPr>
      <w:r>
        <w:rPr>
          <w:b/>
          <w:bCs/>
        </w:rPr>
        <w:t>Brutto-</w:t>
      </w:r>
      <w:r w:rsidR="00274D67" w:rsidRPr="00274D67">
        <w:rPr>
          <w:b/>
          <w:bCs/>
        </w:rPr>
        <w:t>Gesamtpreis</w:t>
      </w:r>
      <w:r>
        <w:rPr>
          <w:b/>
          <w:bCs/>
        </w:rPr>
        <w:t xml:space="preserve"> (Wertungspreis)</w:t>
      </w:r>
      <w:r w:rsidR="00CD45A0">
        <w:rPr>
          <w:b/>
          <w:bCs/>
        </w:rPr>
        <w:t>:</w:t>
      </w:r>
      <w:r w:rsidR="009D3F78">
        <w:rPr>
          <w:b/>
          <w:bCs/>
        </w:rPr>
        <w:t xml:space="preserve"> </w:t>
      </w:r>
    </w:p>
    <w:p w14:paraId="787C38FD" w14:textId="04470FB1" w:rsidR="00B7564C" w:rsidRDefault="00B7564C" w:rsidP="00F31347"/>
    <w:p w14:paraId="6815CBDD" w14:textId="77777777" w:rsidR="008A2CAB" w:rsidRDefault="008A2CAB" w:rsidP="00F31347">
      <w:pPr>
        <w:rPr>
          <w:b/>
          <w:bCs/>
        </w:rPr>
      </w:pPr>
    </w:p>
    <w:p w14:paraId="4C35802F" w14:textId="2BF64943" w:rsidR="00F31347" w:rsidRPr="00F31347" w:rsidRDefault="00F31347" w:rsidP="00F31347">
      <w:r w:rsidRPr="00F31347">
        <w:rPr>
          <w:b/>
          <w:bCs/>
        </w:rPr>
        <w:t>Hinweis:</w:t>
      </w:r>
    </w:p>
    <w:p w14:paraId="2222751F" w14:textId="48B83E99" w:rsidR="00B7564C" w:rsidRPr="00F31347" w:rsidRDefault="00F31347" w:rsidP="009632C8">
      <w:r w:rsidRPr="00F31347">
        <w:t xml:space="preserve">Alle Preise sind </w:t>
      </w:r>
      <w:r w:rsidR="009632C8">
        <w:t xml:space="preserve">brutto </w:t>
      </w:r>
      <w:r w:rsidRPr="00F31347">
        <w:t>anzugeben.</w:t>
      </w:r>
      <w:r w:rsidR="00B7564C">
        <w:tab/>
      </w:r>
    </w:p>
    <w:p w14:paraId="47421F3A" w14:textId="77777777" w:rsidR="00274273" w:rsidRDefault="00274273"/>
    <w:sectPr w:rsidR="002742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F28A1" w14:textId="77777777" w:rsidR="008D6D38" w:rsidRDefault="008D6D38" w:rsidP="00AE182A">
      <w:pPr>
        <w:spacing w:after="0" w:line="240" w:lineRule="auto"/>
      </w:pPr>
      <w:r>
        <w:separator/>
      </w:r>
    </w:p>
  </w:endnote>
  <w:endnote w:type="continuationSeparator" w:id="0">
    <w:p w14:paraId="761A95A8" w14:textId="77777777" w:rsidR="008D6D38" w:rsidRDefault="008D6D38" w:rsidP="00AE1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62347" w14:textId="77777777" w:rsidR="008D6D38" w:rsidRDefault="008D6D38" w:rsidP="00AE182A">
      <w:pPr>
        <w:spacing w:after="0" w:line="240" w:lineRule="auto"/>
      </w:pPr>
      <w:r>
        <w:separator/>
      </w:r>
    </w:p>
  </w:footnote>
  <w:footnote w:type="continuationSeparator" w:id="0">
    <w:p w14:paraId="68E442FD" w14:textId="77777777" w:rsidR="008D6D38" w:rsidRDefault="008D6D38" w:rsidP="00AE1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F0692"/>
    <w:multiLevelType w:val="multilevel"/>
    <w:tmpl w:val="6068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2593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forms" w:enforcement="1" w:cryptProviderType="rsaAES" w:cryptAlgorithmClass="hash" w:cryptAlgorithmType="typeAny" w:cryptAlgorithmSid="14" w:cryptSpinCount="100000" w:hash="RZjVhwiFCKE8k2hTfSVF0nnT90AeBEPfn9e3IQ0pu7uFKvz9eTPFzomVb8lbhDsHHxFTJOirCW5GZRfncUQ15g==" w:salt="gF+U5GFGA6lXy6nSS2k3dw==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A4E"/>
    <w:rsid w:val="000058E4"/>
    <w:rsid w:val="00067714"/>
    <w:rsid w:val="00085C47"/>
    <w:rsid w:val="000C5664"/>
    <w:rsid w:val="00111F27"/>
    <w:rsid w:val="001247EE"/>
    <w:rsid w:val="00164B35"/>
    <w:rsid w:val="001802D6"/>
    <w:rsid w:val="001A1A17"/>
    <w:rsid w:val="001B2691"/>
    <w:rsid w:val="001D7A17"/>
    <w:rsid w:val="00274273"/>
    <w:rsid w:val="00274D67"/>
    <w:rsid w:val="002A0F40"/>
    <w:rsid w:val="002A1CED"/>
    <w:rsid w:val="002A6DB0"/>
    <w:rsid w:val="0031634C"/>
    <w:rsid w:val="003325D2"/>
    <w:rsid w:val="00346763"/>
    <w:rsid w:val="00383B0A"/>
    <w:rsid w:val="003D5A5E"/>
    <w:rsid w:val="00431F46"/>
    <w:rsid w:val="005050A0"/>
    <w:rsid w:val="00510D33"/>
    <w:rsid w:val="00514B28"/>
    <w:rsid w:val="005230F2"/>
    <w:rsid w:val="0053278D"/>
    <w:rsid w:val="005B38A8"/>
    <w:rsid w:val="005C4027"/>
    <w:rsid w:val="005F3C8E"/>
    <w:rsid w:val="00603AC2"/>
    <w:rsid w:val="00623EF0"/>
    <w:rsid w:val="00624248"/>
    <w:rsid w:val="00634AC9"/>
    <w:rsid w:val="00654C4E"/>
    <w:rsid w:val="0066449D"/>
    <w:rsid w:val="00665216"/>
    <w:rsid w:val="0070622B"/>
    <w:rsid w:val="00782CFA"/>
    <w:rsid w:val="007D5A26"/>
    <w:rsid w:val="007D72FE"/>
    <w:rsid w:val="007E1948"/>
    <w:rsid w:val="00856128"/>
    <w:rsid w:val="008A2CAB"/>
    <w:rsid w:val="008D3694"/>
    <w:rsid w:val="008D6D38"/>
    <w:rsid w:val="00932ADF"/>
    <w:rsid w:val="009476DA"/>
    <w:rsid w:val="009632C8"/>
    <w:rsid w:val="00977D8E"/>
    <w:rsid w:val="009B2772"/>
    <w:rsid w:val="009D3F78"/>
    <w:rsid w:val="00A54318"/>
    <w:rsid w:val="00A60B78"/>
    <w:rsid w:val="00AB36CB"/>
    <w:rsid w:val="00AC4723"/>
    <w:rsid w:val="00AC6B26"/>
    <w:rsid w:val="00AE182A"/>
    <w:rsid w:val="00B000BB"/>
    <w:rsid w:val="00B21C7F"/>
    <w:rsid w:val="00B331EE"/>
    <w:rsid w:val="00B40A4E"/>
    <w:rsid w:val="00B7564C"/>
    <w:rsid w:val="00B94300"/>
    <w:rsid w:val="00BB6266"/>
    <w:rsid w:val="00C044BC"/>
    <w:rsid w:val="00C1216D"/>
    <w:rsid w:val="00C72808"/>
    <w:rsid w:val="00CB33EE"/>
    <w:rsid w:val="00CC143D"/>
    <w:rsid w:val="00CC71D5"/>
    <w:rsid w:val="00CD45A0"/>
    <w:rsid w:val="00D47414"/>
    <w:rsid w:val="00D60243"/>
    <w:rsid w:val="00D77A36"/>
    <w:rsid w:val="00E15FB6"/>
    <w:rsid w:val="00E24CF3"/>
    <w:rsid w:val="00E67FD1"/>
    <w:rsid w:val="00EE37E2"/>
    <w:rsid w:val="00F1063D"/>
    <w:rsid w:val="00F31347"/>
    <w:rsid w:val="00F71BDC"/>
    <w:rsid w:val="00F76AB6"/>
    <w:rsid w:val="00F91386"/>
    <w:rsid w:val="00FA3959"/>
    <w:rsid w:val="00FB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0907C21"/>
  <w15:chartTrackingRefBased/>
  <w15:docId w15:val="{CFCB970D-4320-4D70-8E0F-957E20EC8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0A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0A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0A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0A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0A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0A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0A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0A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0A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0A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0A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0A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0A4E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0A4E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0A4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0A4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0A4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0A4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0A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0A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0A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0A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0A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0A4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0A4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0A4E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0A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0A4E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0A4E"/>
    <w:rPr>
      <w:b/>
      <w:bCs/>
      <w:smallCaps/>
      <w:color w:val="2F5496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0622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0622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0622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0622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0622B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AE1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E182A"/>
  </w:style>
  <w:style w:type="paragraph" w:styleId="Fuzeile">
    <w:name w:val="footer"/>
    <w:basedOn w:val="Standard"/>
    <w:link w:val="FuzeileZchn"/>
    <w:uiPriority w:val="99"/>
    <w:unhideWhenUsed/>
    <w:rsid w:val="00AE1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E182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7D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7D8E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5050A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91B15D-C5ED-4D18-904C-2AEEC76E394E}"/>
      </w:docPartPr>
      <w:docPartBody>
        <w:p w:rsidR="00CB62A2" w:rsidRDefault="00CB62A2">
          <w:r w:rsidRPr="00C16AC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2A2"/>
    <w:rsid w:val="00164B35"/>
    <w:rsid w:val="00C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B62A2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412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Nerke, Andreas</cp:lastModifiedBy>
  <cp:revision>2</cp:revision>
  <dcterms:created xsi:type="dcterms:W3CDTF">2026-04-29T07:28:00Z</dcterms:created>
  <dcterms:modified xsi:type="dcterms:W3CDTF">2026-04-29T07:31:00Z</dcterms:modified>
</cp:coreProperties>
</file>